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BA92" w14:textId="77777777" w:rsidR="00D919EA" w:rsidRPr="00BE7149" w:rsidRDefault="00D919EA" w:rsidP="00FD1797">
      <w:pPr>
        <w:jc w:val="center"/>
        <w:rPr>
          <w:b/>
        </w:rPr>
      </w:pPr>
      <w:r w:rsidRPr="00BE7149">
        <w:rPr>
          <w:noProof/>
        </w:rPr>
        <w:drawing>
          <wp:inline distT="0" distB="0" distL="0" distR="0" wp14:anchorId="42470256" wp14:editId="39317B94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47B6" w14:textId="77777777" w:rsidR="00D919EA" w:rsidRPr="00BE7149" w:rsidRDefault="00D919EA" w:rsidP="00FD1797">
      <w:pPr>
        <w:jc w:val="center"/>
        <w:rPr>
          <w:b/>
        </w:rPr>
      </w:pPr>
    </w:p>
    <w:p w14:paraId="7B3ACE55" w14:textId="77777777" w:rsidR="00956E73" w:rsidRDefault="00956E73" w:rsidP="00FD1797">
      <w:pPr>
        <w:jc w:val="center"/>
        <w:rPr>
          <w:b/>
        </w:rPr>
      </w:pPr>
      <w:r w:rsidRPr="00BE7149">
        <w:rPr>
          <w:b/>
        </w:rPr>
        <w:t>ТЕХНИЧКА СПЕЦИФИКАЦИЈА</w:t>
      </w:r>
    </w:p>
    <w:p w14:paraId="1A0A7C15" w14:textId="77777777" w:rsidR="0017737A" w:rsidRDefault="0017737A" w:rsidP="0017737A">
      <w:pPr>
        <w:jc w:val="center"/>
        <w:rPr>
          <w:b/>
          <w:noProof/>
          <w:lang w:val="sr-Cyrl-CS"/>
        </w:rPr>
      </w:pPr>
    </w:p>
    <w:p w14:paraId="1F46E602" w14:textId="02A65364" w:rsidR="0017737A" w:rsidRDefault="00B75050" w:rsidP="0017737A">
      <w:pPr>
        <w:jc w:val="center"/>
        <w:rPr>
          <w:b/>
          <w:noProof/>
          <w:lang w:val="sr-Cyrl-CS"/>
        </w:rPr>
      </w:pPr>
      <w:r>
        <w:rPr>
          <w:b/>
          <w:noProof/>
          <w:lang w:val="sr-Cyrl-RS"/>
        </w:rPr>
        <w:t>Јавна набавка</w:t>
      </w:r>
      <w:r w:rsidR="0017737A" w:rsidRPr="007A774E">
        <w:rPr>
          <w:b/>
          <w:noProof/>
          <w:lang w:val="sr-Cyrl-CS"/>
        </w:rPr>
        <w:t xml:space="preserve"> број</w:t>
      </w:r>
      <w:r w:rsidR="00BB1856">
        <w:rPr>
          <w:b/>
          <w:noProof/>
          <w:lang w:val="sr-Cyrl-CS"/>
        </w:rPr>
        <w:t xml:space="preserve"> </w:t>
      </w:r>
      <w:r w:rsidR="00AA5A20">
        <w:rPr>
          <w:b/>
          <w:noProof/>
          <w:lang w:val="sr-Cyrl-RS"/>
        </w:rPr>
        <w:t>7</w:t>
      </w:r>
      <w:r w:rsidR="000213AC">
        <w:rPr>
          <w:b/>
          <w:noProof/>
          <w:lang w:val="sr-Cyrl-RS"/>
        </w:rPr>
        <w:t>5</w:t>
      </w:r>
      <w:r w:rsidR="0017737A">
        <w:rPr>
          <w:b/>
          <w:noProof/>
          <w:lang w:val="sr-Cyrl-CS"/>
        </w:rPr>
        <w:t>/2</w:t>
      </w:r>
      <w:r w:rsidR="000213AC">
        <w:rPr>
          <w:b/>
          <w:noProof/>
          <w:lang w:val="sr-Cyrl-CS"/>
        </w:rPr>
        <w:t>4</w:t>
      </w:r>
    </w:p>
    <w:p w14:paraId="5D1554C2" w14:textId="77777777" w:rsidR="00BB1856" w:rsidRPr="004D39E3" w:rsidRDefault="00BB1856" w:rsidP="000213AC">
      <w:pPr>
        <w:widowControl w:val="0"/>
        <w:jc w:val="both"/>
        <w:rPr>
          <w:b/>
          <w:noProof/>
          <w:lang w:val="sr-Cyrl-CS"/>
        </w:rPr>
      </w:pPr>
    </w:p>
    <w:p w14:paraId="16618FA3" w14:textId="448CA1D4" w:rsidR="00BB1856" w:rsidRPr="000213AC" w:rsidRDefault="00BB1856" w:rsidP="000213AC">
      <w:pPr>
        <w:widowControl w:val="0"/>
        <w:jc w:val="both"/>
        <w:rPr>
          <w:lang w:val="sr-Cyrl-CS"/>
        </w:rPr>
      </w:pPr>
      <w:r w:rsidRPr="000213AC">
        <w:rPr>
          <w:lang w:val="sr-Cyrl-CS"/>
        </w:rPr>
        <w:t xml:space="preserve">Предмет јавне набавке је набавка услуга - </w:t>
      </w:r>
      <w:r w:rsidR="00AE6A58">
        <w:rPr>
          <w:b/>
          <w:bCs/>
          <w:lang w:val="sr-Cyrl-RS"/>
        </w:rPr>
        <w:t>Техничка подршка за кол центар Аутобуске станице.</w:t>
      </w:r>
    </w:p>
    <w:tbl>
      <w:tblPr>
        <w:tblW w:w="103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372"/>
      </w:tblGrid>
      <w:tr w:rsidR="00C23BC4" w:rsidRPr="000213AC" w14:paraId="37AF865C" w14:textId="77777777" w:rsidTr="00AA5A20">
        <w:trPr>
          <w:trHeight w:val="3501"/>
        </w:trPr>
        <w:tc>
          <w:tcPr>
            <w:tcW w:w="0" w:type="auto"/>
          </w:tcPr>
          <w:p w14:paraId="588CAC50" w14:textId="77777777" w:rsidR="00C23BC4" w:rsidRDefault="00C23BC4" w:rsidP="00AE6A58">
            <w:pPr>
              <w:jc w:val="both"/>
              <w:rPr>
                <w:lang w:val="sr-Cyrl-RS"/>
              </w:rPr>
            </w:pPr>
          </w:p>
          <w:p w14:paraId="30F30704" w14:textId="77777777" w:rsidR="00BF4405" w:rsidRPr="00BF4405" w:rsidRDefault="00BF4405" w:rsidP="00BF4405">
            <w:pPr>
              <w:jc w:val="both"/>
              <w:rPr>
                <w:rFonts w:eastAsia="Calibri"/>
                <w:noProof/>
                <w:lang w:val="sr-Cyrl-CS"/>
              </w:rPr>
            </w:pPr>
            <w:r w:rsidRPr="00BF4405">
              <w:rPr>
                <w:rFonts w:eastAsia="Calibri"/>
                <w:noProof/>
                <w:lang w:val="sr-Cyrl-CS"/>
              </w:rPr>
              <w:t>Пру</w:t>
            </w:r>
            <w:r w:rsidRPr="00BF4405">
              <w:rPr>
                <w:rFonts w:eastAsia="Calibri"/>
                <w:noProof/>
                <w:lang w:val="sr-Cyrl-RS"/>
              </w:rPr>
              <w:t>ж</w:t>
            </w:r>
            <w:r w:rsidRPr="00BF4405">
              <w:rPr>
                <w:rFonts w:eastAsia="Calibri"/>
                <w:noProof/>
                <w:lang w:val="sr-Cyrl-CS"/>
              </w:rPr>
              <w:t>ање услуге телефонског корисничког центра за обраду долазног и одлазног саобараћаја обухвата:</w:t>
            </w:r>
          </w:p>
          <w:p w14:paraId="7661009D" w14:textId="77777777" w:rsidR="00BF4405" w:rsidRPr="00BF4405" w:rsidRDefault="00BF4405" w:rsidP="00BF4405">
            <w:pPr>
              <w:jc w:val="both"/>
              <w:rPr>
                <w:rFonts w:eastAsia="Calibri"/>
                <w:noProof/>
                <w:lang w:val="sr-Cyrl-RS"/>
              </w:rPr>
            </w:pPr>
            <w:r w:rsidRPr="00BF4405">
              <w:rPr>
                <w:rFonts w:eastAsia="Calibri"/>
                <w:noProof/>
              </w:rPr>
              <w:t>1</w:t>
            </w:r>
            <w:r w:rsidRPr="00BF4405">
              <w:rPr>
                <w:rFonts w:eastAsia="Calibri"/>
                <w:noProof/>
                <w:lang w:val="sr-Cyrl-CS"/>
              </w:rPr>
              <w:t xml:space="preserve">. Пријем тј обраду телефонских позива који се односе на онлине куповину аутобуских карата преко портала </w:t>
            </w:r>
            <w:hyperlink r:id="rId6" w:tgtFrame="_blank" w:history="1">
              <w:r w:rsidRPr="00BF4405">
                <w:rPr>
                  <w:rStyle w:val="Hyperlink"/>
                  <w:rFonts w:eastAsia="Calibri"/>
                  <w:noProof/>
                </w:rPr>
                <w:t>www.buska.rs</w:t>
              </w:r>
            </w:hyperlink>
            <w:r w:rsidRPr="00BF4405">
              <w:rPr>
                <w:rFonts w:eastAsia="Calibri"/>
                <w:noProof/>
              </w:rPr>
              <w:t xml:space="preserve"> </w:t>
            </w:r>
            <w:r w:rsidRPr="00BF4405">
              <w:rPr>
                <w:rFonts w:eastAsia="Calibri"/>
                <w:noProof/>
                <w:lang w:val="sr-Cyrl-CS"/>
              </w:rPr>
              <w:t>као и куповину аутобуских карата купљених путем мобилних апликација БУСКА</w:t>
            </w:r>
            <w:r w:rsidRPr="00BF4405">
              <w:rPr>
                <w:rFonts w:eastAsia="Calibri"/>
                <w:noProof/>
              </w:rPr>
              <w:t xml:space="preserve"> (iOS </w:t>
            </w:r>
            <w:r w:rsidRPr="00BF4405">
              <w:rPr>
                <w:rFonts w:eastAsia="Calibri"/>
                <w:noProof/>
                <w:lang w:val="sr-Cyrl-RS"/>
              </w:rPr>
              <w:t xml:space="preserve">и андроид </w:t>
            </w:r>
            <w:r w:rsidRPr="00BF4405">
              <w:rPr>
                <w:rFonts w:eastAsia="Calibri"/>
                <w:noProof/>
                <w:lang w:val="sr-Cyrl-CS"/>
              </w:rPr>
              <w:t>платформа</w:t>
            </w:r>
            <w:r w:rsidRPr="00BF4405">
              <w:rPr>
                <w:rFonts w:eastAsia="Calibri"/>
                <w:noProof/>
              </w:rPr>
              <w:t xml:space="preserve">) </w:t>
            </w:r>
            <w:r w:rsidRPr="00BF4405">
              <w:rPr>
                <w:rFonts w:eastAsia="Calibri"/>
                <w:noProof/>
                <w:lang w:val="sr-Cyrl-RS"/>
              </w:rPr>
              <w:t xml:space="preserve">као и помоћ у решавању евентуалних проблема приликом плаћања платним инструментима на интернет продајним местима наручиоца. </w:t>
            </w:r>
          </w:p>
          <w:p w14:paraId="25E0AF3D" w14:textId="3F79DD5B" w:rsidR="00AA5A20" w:rsidRPr="00BF4405" w:rsidRDefault="00BF4405" w:rsidP="00AA5A20">
            <w:pPr>
              <w:jc w:val="both"/>
              <w:rPr>
                <w:rFonts w:eastAsia="Calibri"/>
                <w:noProof/>
                <w:lang w:val="sr-Cyrl-CS"/>
              </w:rPr>
            </w:pPr>
            <w:r w:rsidRPr="00BF4405">
              <w:rPr>
                <w:rFonts w:eastAsia="Calibri"/>
                <w:noProof/>
              </w:rPr>
              <w:t xml:space="preserve">2. </w:t>
            </w:r>
            <w:r w:rsidRPr="00BF4405">
              <w:rPr>
                <w:rFonts w:eastAsia="Calibri"/>
                <w:noProof/>
                <w:lang w:val="sr-Cyrl-CS"/>
              </w:rPr>
              <w:t xml:space="preserve">Позивање и информисање купаца (путника) који имају купљену аутобуску карту путем онлајн канала продаје </w:t>
            </w:r>
            <w:r w:rsidRPr="00BF4405">
              <w:rPr>
                <w:rFonts w:eastAsia="Calibri"/>
                <w:noProof/>
              </w:rPr>
              <w:t xml:space="preserve">(web </w:t>
            </w:r>
            <w:r w:rsidRPr="00BF4405">
              <w:rPr>
                <w:rFonts w:eastAsia="Calibri"/>
                <w:noProof/>
                <w:lang w:val="sr-Cyrl-CS"/>
              </w:rPr>
              <w:t xml:space="preserve">или моблина апликација), а којима је отказан превоз од стране превозника.  Услед настале ситуације тј. отказивања поласка, </w:t>
            </w:r>
            <w:r w:rsidR="008154FF">
              <w:rPr>
                <w:rFonts w:eastAsia="Calibri"/>
                <w:noProof/>
                <w:lang w:val="sr-Cyrl-CS"/>
              </w:rPr>
              <w:t>Понуђач</w:t>
            </w:r>
            <w:r w:rsidRPr="00BF4405">
              <w:rPr>
                <w:rFonts w:eastAsia="Calibri"/>
                <w:noProof/>
                <w:lang w:val="sr-Cyrl-CS"/>
              </w:rPr>
              <w:t xml:space="preserve"> треба да обавести путника, који има купљену аутобуску карту путем wеб или мобиле БУСКА, о насталој ситуацији. Начин захтеване комуникације је по приоритету: позив, смс, е-маил</w:t>
            </w:r>
            <w:r w:rsidR="00AA5A20" w:rsidRPr="00AA5A20">
              <w:rPr>
                <w:rFonts w:eastAsia="Calibri"/>
                <w:noProof/>
                <w:lang w:val="sr-Cyrl-CS"/>
              </w:rPr>
              <w:t>.</w:t>
            </w:r>
          </w:p>
        </w:tc>
      </w:tr>
    </w:tbl>
    <w:p w14:paraId="5AEEF6DB" w14:textId="5BF902FF" w:rsidR="00B75050" w:rsidRPr="00946676" w:rsidRDefault="00AA5A20" w:rsidP="000213AC">
      <w:pPr>
        <w:autoSpaceDE w:val="0"/>
        <w:autoSpaceDN w:val="0"/>
        <w:adjustRightInd w:val="0"/>
        <w:jc w:val="both"/>
        <w:rPr>
          <w:color w:val="FF0000"/>
          <w:lang w:val="sr-Latn-RS"/>
        </w:rPr>
      </w:pPr>
      <w:r w:rsidRPr="00164ABB">
        <w:rPr>
          <w:b/>
          <w:iCs/>
          <w:lang w:val="sr-Cyrl-CS"/>
        </w:rPr>
        <w:t>Рок извршења услуге:</w:t>
      </w:r>
      <w:r w:rsidRPr="00164ABB">
        <w:rPr>
          <w:noProof/>
          <w:lang w:val="sr-Cyrl-RS"/>
        </w:rPr>
        <w:t xml:space="preserve"> </w:t>
      </w:r>
      <w:r>
        <w:rPr>
          <w:lang w:val="sr-Cyrl-RS"/>
        </w:rPr>
        <w:t xml:space="preserve">пет </w:t>
      </w:r>
      <w:r w:rsidRPr="004124C8">
        <w:rPr>
          <w:lang w:val="sr-Cyrl-RS"/>
        </w:rPr>
        <w:t>месеци од дана закључивања уговора о јавној набавци</w:t>
      </w:r>
      <w:r w:rsidR="00D35AD8">
        <w:rPr>
          <w:lang w:val="sr-Cyrl-RS"/>
        </w:rPr>
        <w:t>.</w:t>
      </w:r>
    </w:p>
    <w:p w14:paraId="5E911691" w14:textId="77777777" w:rsidR="00AA5A20" w:rsidRDefault="00AA5A20" w:rsidP="000213AC">
      <w:pPr>
        <w:jc w:val="both"/>
        <w:rPr>
          <w:b/>
          <w:bCs/>
          <w:lang w:val="sr-Cyrl-RS"/>
        </w:rPr>
      </w:pPr>
    </w:p>
    <w:p w14:paraId="1C812307" w14:textId="248A093C" w:rsidR="00BB1856" w:rsidRPr="000213AC" w:rsidRDefault="00BB1856" w:rsidP="000213AC">
      <w:pPr>
        <w:jc w:val="both"/>
        <w:rPr>
          <w:lang w:val="sr-Latn-CS"/>
        </w:rPr>
      </w:pPr>
      <w:r w:rsidRPr="000213AC">
        <w:rPr>
          <w:b/>
          <w:bCs/>
          <w:lang w:val="sr-Latn-CS"/>
        </w:rPr>
        <w:t>Време извршења услуге</w:t>
      </w:r>
    </w:p>
    <w:p w14:paraId="06003D07" w14:textId="02973474" w:rsidR="000E3886" w:rsidRPr="000213AC" w:rsidRDefault="00BB1856" w:rsidP="000213AC">
      <w:pPr>
        <w:jc w:val="both"/>
        <w:rPr>
          <w:lang w:val="sr-Cyrl-RS"/>
        </w:rPr>
      </w:pPr>
      <w:r w:rsidRPr="000213AC">
        <w:rPr>
          <w:lang w:val="sr-Latn-CS"/>
        </w:rPr>
        <w:t>Понуђач је дужан да услугу пр</w:t>
      </w:r>
      <w:r w:rsidR="00AA5A20">
        <w:rPr>
          <w:lang w:val="sr-Cyrl-RS"/>
        </w:rPr>
        <w:t>ужа сваки дан, 24 сата дневно</w:t>
      </w:r>
      <w:r w:rsidR="00A908D2" w:rsidRPr="000213AC">
        <w:rPr>
          <w:lang w:val="sr-Cyrl-RS"/>
        </w:rPr>
        <w:t>.</w:t>
      </w:r>
    </w:p>
    <w:p w14:paraId="4E40B291" w14:textId="77777777" w:rsidR="00BB1856" w:rsidRPr="000213AC" w:rsidRDefault="00BB1856" w:rsidP="000213AC">
      <w:pPr>
        <w:jc w:val="both"/>
        <w:rPr>
          <w:lang w:val="sr-Latn-CS"/>
        </w:rPr>
      </w:pPr>
    </w:p>
    <w:p w14:paraId="230F3FF1" w14:textId="77777777" w:rsidR="00BB1856" w:rsidRPr="000213AC" w:rsidRDefault="00BB1856" w:rsidP="000213AC">
      <w:pPr>
        <w:jc w:val="both"/>
        <w:rPr>
          <w:b/>
          <w:bCs/>
          <w:lang w:val="sr-Latn-CS"/>
        </w:rPr>
      </w:pPr>
      <w:r w:rsidRPr="000213AC">
        <w:rPr>
          <w:b/>
          <w:bCs/>
          <w:lang w:val="sr-Latn-CS"/>
        </w:rPr>
        <w:t>Место извршења услуге</w:t>
      </w:r>
    </w:p>
    <w:p w14:paraId="1B14BD2C" w14:textId="6A8FF50C" w:rsidR="00BB1856" w:rsidRPr="000213AC" w:rsidRDefault="00BB1856" w:rsidP="000213AC">
      <w:pPr>
        <w:jc w:val="both"/>
        <w:rPr>
          <w:lang w:val="sr-Latn-CS"/>
        </w:rPr>
      </w:pPr>
      <w:r w:rsidRPr="000213AC">
        <w:rPr>
          <w:lang w:val="sr-Latn-CS"/>
        </w:rPr>
        <w:t>Место вршења услуге</w:t>
      </w:r>
      <w:r w:rsidR="00233A78">
        <w:rPr>
          <w:lang w:val="sr-Cyrl-RS"/>
        </w:rPr>
        <w:t xml:space="preserve">: </w:t>
      </w:r>
      <w:r w:rsidR="00394489" w:rsidRPr="00413D5B">
        <w:rPr>
          <w:iCs/>
          <w:noProof/>
          <w:lang w:val="sr-Cyrl-CS"/>
        </w:rPr>
        <w:t>Међумесна аутобуска станица, Булевар Јаше Томића 6</w:t>
      </w:r>
      <w:r w:rsidR="00394489">
        <w:rPr>
          <w:iCs/>
          <w:noProof/>
          <w:lang w:val="sr-Latn-RS"/>
        </w:rPr>
        <w:t>,</w:t>
      </w:r>
      <w:r w:rsidR="00394489" w:rsidRPr="00413D5B">
        <w:rPr>
          <w:lang w:val="sr-Cyrl-CS"/>
        </w:rPr>
        <w:t xml:space="preserve"> </w:t>
      </w:r>
      <w:r w:rsidR="00394489" w:rsidRPr="00413D5B">
        <w:rPr>
          <w:iCs/>
          <w:noProof/>
          <w:lang w:val="sr-Cyrl-CS"/>
        </w:rPr>
        <w:t>Нови Сад</w:t>
      </w:r>
      <w:r w:rsidR="00AE6A58">
        <w:rPr>
          <w:lang w:val="sr-Cyrl-RS"/>
        </w:rPr>
        <w:t>.</w:t>
      </w:r>
    </w:p>
    <w:p w14:paraId="05A9F271" w14:textId="77777777" w:rsidR="00BB1856" w:rsidRPr="000213AC" w:rsidRDefault="00BB1856" w:rsidP="000213AC">
      <w:pPr>
        <w:jc w:val="both"/>
        <w:rPr>
          <w:lang w:val="sr-Latn-CS"/>
        </w:rPr>
      </w:pPr>
    </w:p>
    <w:p w14:paraId="63C68807" w14:textId="77777777" w:rsidR="00BB1856" w:rsidRPr="000213AC" w:rsidRDefault="00BB1856" w:rsidP="000213AC">
      <w:pPr>
        <w:jc w:val="both"/>
        <w:rPr>
          <w:b/>
          <w:lang w:val="sr-Latn-CS"/>
        </w:rPr>
      </w:pPr>
      <w:r w:rsidRPr="000213AC">
        <w:rPr>
          <w:b/>
          <w:lang w:val="sr-Latn-CS"/>
        </w:rPr>
        <w:t>Напомене:</w:t>
      </w:r>
    </w:p>
    <w:p w14:paraId="525D7079" w14:textId="77777777" w:rsidR="00BB1856" w:rsidRPr="000213AC" w:rsidRDefault="00BB1856" w:rsidP="000213AC">
      <w:pPr>
        <w:jc w:val="both"/>
        <w:rPr>
          <w:bCs/>
          <w:lang w:val="sr-Latn-CS"/>
        </w:rPr>
      </w:pPr>
      <w:r w:rsidRPr="000213AC">
        <w:rPr>
          <w:bCs/>
          <w:lang w:val="sr-Latn-CS"/>
        </w:rPr>
        <w:t>Понуђач мора да понуди комплетну услугу, у супротном понуда ће бити одбијена као неприхватљива.</w:t>
      </w:r>
    </w:p>
    <w:p w14:paraId="39330026" w14:textId="77777777" w:rsidR="00D004F4" w:rsidRPr="00464332" w:rsidRDefault="00D004F4" w:rsidP="000213AC">
      <w:pPr>
        <w:jc w:val="both"/>
        <w:rPr>
          <w:lang w:val="sr-Latn-RS"/>
        </w:rPr>
      </w:pPr>
    </w:p>
    <w:p w14:paraId="74999070" w14:textId="77777777" w:rsidR="002309F4" w:rsidRDefault="002309F4" w:rsidP="00B75050">
      <w:pPr>
        <w:jc w:val="both"/>
        <w:rPr>
          <w:lang w:val="sv-SE"/>
        </w:rPr>
      </w:pPr>
    </w:p>
    <w:p w14:paraId="2339B3D7" w14:textId="77777777" w:rsidR="00D14943" w:rsidRDefault="00D14943" w:rsidP="00D14943">
      <w:pPr>
        <w:pStyle w:val="Default"/>
        <w:jc w:val="both"/>
        <w:rPr>
          <w:b/>
          <w:bCs/>
        </w:rPr>
      </w:pPr>
    </w:p>
    <w:p w14:paraId="0E055E4B" w14:textId="77777777" w:rsidR="00464332" w:rsidRDefault="00464332" w:rsidP="00464332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Напомена: </w:t>
      </w:r>
    </w:p>
    <w:p w14:paraId="7729F3C0" w14:textId="30F32AE8" w:rsidR="00464332" w:rsidRPr="00464332" w:rsidRDefault="00464332" w:rsidP="00464332">
      <w:pPr>
        <w:tabs>
          <w:tab w:val="left" w:pos="4455"/>
        </w:tabs>
        <w:jc w:val="both"/>
        <w:rPr>
          <w:b/>
          <w:bCs/>
          <w:lang w:val="sr-Latn-RS"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РС“</w:t>
      </w:r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14:paraId="01E17F2B" w14:textId="7ACB4810" w:rsidR="00464332" w:rsidRPr="00464332" w:rsidRDefault="00464332" w:rsidP="00464332">
      <w:pPr>
        <w:rPr>
          <w:b/>
          <w:bCs/>
          <w:lang w:val="sr-Latn-CS" w:eastAsia="sr-Latn-CS"/>
        </w:rPr>
      </w:pPr>
      <w:hyperlink r:id="rId7" w:history="1">
        <w:r w:rsidRPr="00464332">
          <w:rPr>
            <w:rStyle w:val="Hyperlink"/>
            <w:b/>
            <w:bCs/>
            <w:lang w:val="sr-Latn-CS" w:eastAsia="sr-Latn-CS"/>
          </w:rPr>
          <w:t>https://jnportal.ujn.gov.rs/tender-ca/246560</w:t>
        </w:r>
      </w:hyperlink>
      <w:r w:rsidRPr="00464332">
        <w:rPr>
          <w:b/>
          <w:bCs/>
          <w:lang w:val="sr-Latn-CS" w:eastAsia="sr-Latn-CS"/>
        </w:rPr>
        <w:t xml:space="preserve"> </w:t>
      </w:r>
    </w:p>
    <w:sectPr w:rsidR="00464332" w:rsidRPr="00464332" w:rsidSect="004827E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1E47"/>
    <w:multiLevelType w:val="hybridMultilevel"/>
    <w:tmpl w:val="6BD2F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8678E"/>
    <w:multiLevelType w:val="hybridMultilevel"/>
    <w:tmpl w:val="737CBBF0"/>
    <w:lvl w:ilvl="0" w:tplc="3E106A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E499B"/>
    <w:multiLevelType w:val="hybridMultilevel"/>
    <w:tmpl w:val="137273E4"/>
    <w:lvl w:ilvl="0" w:tplc="3E106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90A14"/>
    <w:multiLevelType w:val="hybridMultilevel"/>
    <w:tmpl w:val="94680712"/>
    <w:lvl w:ilvl="0" w:tplc="7A2A3D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C7334"/>
    <w:multiLevelType w:val="hybridMultilevel"/>
    <w:tmpl w:val="C65E89A2"/>
    <w:lvl w:ilvl="0" w:tplc="3E106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440AB"/>
    <w:multiLevelType w:val="hybridMultilevel"/>
    <w:tmpl w:val="3A80B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1C77D9"/>
    <w:multiLevelType w:val="hybridMultilevel"/>
    <w:tmpl w:val="263E5E40"/>
    <w:lvl w:ilvl="0" w:tplc="2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CC44D19"/>
    <w:multiLevelType w:val="hybridMultilevel"/>
    <w:tmpl w:val="DB107096"/>
    <w:lvl w:ilvl="0" w:tplc="7A2A3D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43811">
    <w:abstractNumId w:val="2"/>
  </w:num>
  <w:num w:numId="2" w16cid:durableId="950094206">
    <w:abstractNumId w:val="4"/>
  </w:num>
  <w:num w:numId="3" w16cid:durableId="59406300">
    <w:abstractNumId w:val="14"/>
  </w:num>
  <w:num w:numId="4" w16cid:durableId="2138520245">
    <w:abstractNumId w:val="15"/>
  </w:num>
  <w:num w:numId="5" w16cid:durableId="189077530">
    <w:abstractNumId w:val="9"/>
  </w:num>
  <w:num w:numId="6" w16cid:durableId="56781159">
    <w:abstractNumId w:val="7"/>
  </w:num>
  <w:num w:numId="7" w16cid:durableId="1017267366">
    <w:abstractNumId w:val="11"/>
  </w:num>
  <w:num w:numId="8" w16cid:durableId="2118980521">
    <w:abstractNumId w:val="0"/>
  </w:num>
  <w:num w:numId="9" w16cid:durableId="1628008323">
    <w:abstractNumId w:val="1"/>
  </w:num>
  <w:num w:numId="10" w16cid:durableId="2147316761">
    <w:abstractNumId w:val="5"/>
  </w:num>
  <w:num w:numId="11" w16cid:durableId="1761024678">
    <w:abstractNumId w:val="6"/>
  </w:num>
  <w:num w:numId="12" w16cid:durableId="718165416">
    <w:abstractNumId w:val="13"/>
  </w:num>
  <w:num w:numId="13" w16cid:durableId="1097751311">
    <w:abstractNumId w:val="3"/>
  </w:num>
  <w:num w:numId="14" w16cid:durableId="1272859467">
    <w:abstractNumId w:val="16"/>
  </w:num>
  <w:num w:numId="15" w16cid:durableId="68891765">
    <w:abstractNumId w:val="17"/>
  </w:num>
  <w:num w:numId="16" w16cid:durableId="615333319">
    <w:abstractNumId w:val="8"/>
  </w:num>
  <w:num w:numId="17" w16cid:durableId="1629508011">
    <w:abstractNumId w:val="12"/>
  </w:num>
  <w:num w:numId="18" w16cid:durableId="1221554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213AC"/>
    <w:rsid w:val="0006129B"/>
    <w:rsid w:val="00082694"/>
    <w:rsid w:val="000B6274"/>
    <w:rsid w:val="000E3886"/>
    <w:rsid w:val="001104B8"/>
    <w:rsid w:val="0011259D"/>
    <w:rsid w:val="00152BF2"/>
    <w:rsid w:val="0017737A"/>
    <w:rsid w:val="001A02C0"/>
    <w:rsid w:val="001A32DC"/>
    <w:rsid w:val="001A4073"/>
    <w:rsid w:val="002309F4"/>
    <w:rsid w:val="00233A78"/>
    <w:rsid w:val="0029122E"/>
    <w:rsid w:val="00295A01"/>
    <w:rsid w:val="002A196F"/>
    <w:rsid w:val="002D514E"/>
    <w:rsid w:val="002F1935"/>
    <w:rsid w:val="00327474"/>
    <w:rsid w:val="0034379B"/>
    <w:rsid w:val="003606F8"/>
    <w:rsid w:val="00394489"/>
    <w:rsid w:val="003A59FC"/>
    <w:rsid w:val="00417B18"/>
    <w:rsid w:val="00426189"/>
    <w:rsid w:val="004342EC"/>
    <w:rsid w:val="0043730F"/>
    <w:rsid w:val="00464332"/>
    <w:rsid w:val="004827E5"/>
    <w:rsid w:val="004B38E5"/>
    <w:rsid w:val="00511DCB"/>
    <w:rsid w:val="00542D3B"/>
    <w:rsid w:val="00544690"/>
    <w:rsid w:val="00553F37"/>
    <w:rsid w:val="0062797D"/>
    <w:rsid w:val="00633B3F"/>
    <w:rsid w:val="00690C31"/>
    <w:rsid w:val="00696BB0"/>
    <w:rsid w:val="00754875"/>
    <w:rsid w:val="00773ED9"/>
    <w:rsid w:val="007B2B0A"/>
    <w:rsid w:val="008154FF"/>
    <w:rsid w:val="00855DEB"/>
    <w:rsid w:val="008D4DE7"/>
    <w:rsid w:val="009047EA"/>
    <w:rsid w:val="0092455B"/>
    <w:rsid w:val="00946676"/>
    <w:rsid w:val="00956E73"/>
    <w:rsid w:val="009626D5"/>
    <w:rsid w:val="009C0BE1"/>
    <w:rsid w:val="009C71B1"/>
    <w:rsid w:val="00A908D2"/>
    <w:rsid w:val="00AA5A20"/>
    <w:rsid w:val="00AE6A58"/>
    <w:rsid w:val="00B17914"/>
    <w:rsid w:val="00B75050"/>
    <w:rsid w:val="00BB1856"/>
    <w:rsid w:val="00BC5A27"/>
    <w:rsid w:val="00BE7149"/>
    <w:rsid w:val="00BF4405"/>
    <w:rsid w:val="00C05B04"/>
    <w:rsid w:val="00C23BC4"/>
    <w:rsid w:val="00C30FF8"/>
    <w:rsid w:val="00D004F4"/>
    <w:rsid w:val="00D14943"/>
    <w:rsid w:val="00D35AD8"/>
    <w:rsid w:val="00D919EA"/>
    <w:rsid w:val="00D95F24"/>
    <w:rsid w:val="00E2124A"/>
    <w:rsid w:val="00E4595F"/>
    <w:rsid w:val="00ED4CEA"/>
    <w:rsid w:val="00EF059D"/>
    <w:rsid w:val="00F1319B"/>
    <w:rsid w:val="00F411F8"/>
    <w:rsid w:val="00F43EB8"/>
    <w:rsid w:val="00F47ACF"/>
    <w:rsid w:val="00F533E7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EC32E"/>
  <w15:docId w15:val="{FAB5D4F3-D5B5-436D-9C61-0C851DB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309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B185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2309F4"/>
    <w:rPr>
      <w:b/>
      <w:bCs/>
      <w:sz w:val="36"/>
      <w:szCs w:val="36"/>
    </w:rPr>
  </w:style>
  <w:style w:type="paragraph" w:customStyle="1" w:styleId="normalprored">
    <w:name w:val="normalprored"/>
    <w:basedOn w:val="Normal"/>
    <w:rsid w:val="002309F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1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nportal.ujn.gov.rs/tender-ca/246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ka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Blanka Radojevic</cp:lastModifiedBy>
  <cp:revision>16</cp:revision>
  <dcterms:created xsi:type="dcterms:W3CDTF">2024-08-20T10:10:00Z</dcterms:created>
  <dcterms:modified xsi:type="dcterms:W3CDTF">2024-08-23T09:24:00Z</dcterms:modified>
</cp:coreProperties>
</file>